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 xml:space="preserve">К </w:t>
      </w:r>
      <w:proofErr w:type="gramStart"/>
      <w:r w:rsidRPr="008D0E46">
        <w:rPr>
          <w:rFonts w:ascii="Arial" w:eastAsia="Times New Roman" w:hAnsi="Arial" w:cs="Arial"/>
          <w:color w:val="003333"/>
          <w:sz w:val="18"/>
          <w:szCs w:val="18"/>
          <w:lang w:eastAsia="ru-RU"/>
        </w:rPr>
        <w:t>скоропортящимся</w:t>
      </w:r>
      <w:proofErr w:type="gramEnd"/>
      <w:r w:rsidRPr="008D0E46">
        <w:rPr>
          <w:rFonts w:ascii="Arial" w:eastAsia="Times New Roman" w:hAnsi="Arial" w:cs="Arial"/>
          <w:color w:val="003333"/>
          <w:sz w:val="18"/>
          <w:szCs w:val="18"/>
          <w:lang w:eastAsia="ru-RU"/>
        </w:rPr>
        <w:t xml:space="preserve"> относятся грузы, которые для обеспечения сохранности при перевозке требуют соблюдения температурного режима, указанного в приложении 1 к разделу 13.</w:t>
      </w:r>
    </w:p>
    <w:p w:rsidR="008D0E46" w:rsidRPr="008D0E46" w:rsidRDefault="008D0E46" w:rsidP="008D0E46">
      <w:pPr>
        <w:shd w:val="clear" w:color="auto" w:fill="FFFFFF"/>
        <w:spacing w:after="0" w:line="300" w:lineRule="atLeast"/>
        <w:rPr>
          <w:rFonts w:ascii="Arial" w:eastAsia="Times New Roman" w:hAnsi="Arial" w:cs="Arial"/>
          <w:color w:val="003333"/>
          <w:sz w:val="18"/>
          <w:szCs w:val="18"/>
          <w:lang w:eastAsia="ru-RU"/>
        </w:rPr>
      </w:pPr>
      <w:r w:rsidRPr="008D0E46">
        <w:rPr>
          <w:rFonts w:ascii="Arial" w:eastAsia="Times New Roman" w:hAnsi="Arial" w:cs="Arial"/>
          <w:b/>
          <w:bCs/>
          <w:color w:val="003333"/>
          <w:sz w:val="18"/>
          <w:lang w:eastAsia="ru-RU"/>
        </w:rPr>
        <w:t>Скоропортящиеся грузы подразделяются наследующие группы:</w:t>
      </w:r>
    </w:p>
    <w:p w:rsidR="008D0E46" w:rsidRPr="008D0E46" w:rsidRDefault="008D0E46" w:rsidP="008D0E46">
      <w:pPr>
        <w:numPr>
          <w:ilvl w:val="0"/>
          <w:numId w:val="13"/>
        </w:numPr>
        <w:shd w:val="clear" w:color="auto" w:fill="FFFFFF"/>
        <w:spacing w:after="0" w:line="300" w:lineRule="atLeast"/>
        <w:ind w:left="300"/>
        <w:rPr>
          <w:rFonts w:ascii="Arial" w:eastAsia="Times New Roman" w:hAnsi="Arial" w:cs="Arial"/>
          <w:color w:val="003333"/>
          <w:sz w:val="18"/>
          <w:szCs w:val="18"/>
          <w:lang w:eastAsia="ru-RU"/>
        </w:rPr>
      </w:pPr>
      <w:r w:rsidRPr="008D0E46">
        <w:rPr>
          <w:rFonts w:ascii="Arial" w:eastAsia="Times New Roman" w:hAnsi="Arial" w:cs="Arial"/>
          <w:b/>
          <w:bCs/>
          <w:color w:val="003333"/>
          <w:sz w:val="18"/>
          <w:lang w:eastAsia="ru-RU"/>
        </w:rPr>
        <w:t>продукты растительного происхождения:</w:t>
      </w:r>
      <w:r w:rsidRPr="008D0E46">
        <w:rPr>
          <w:rFonts w:ascii="Arial" w:eastAsia="Times New Roman" w:hAnsi="Arial" w:cs="Arial"/>
          <w:color w:val="003333"/>
          <w:sz w:val="18"/>
          <w:lang w:eastAsia="ru-RU"/>
        </w:rPr>
        <w:t> </w:t>
      </w:r>
      <w:r w:rsidRPr="008D0E46">
        <w:rPr>
          <w:rFonts w:ascii="Arial" w:eastAsia="Times New Roman" w:hAnsi="Arial" w:cs="Arial"/>
          <w:color w:val="003333"/>
          <w:sz w:val="18"/>
          <w:szCs w:val="18"/>
          <w:lang w:eastAsia="ru-RU"/>
        </w:rPr>
        <w:t>фрукты, ягоды, овощи, грибы и др.;</w:t>
      </w:r>
    </w:p>
    <w:p w:rsidR="008D0E46" w:rsidRPr="008D0E46" w:rsidRDefault="008D0E46" w:rsidP="008D0E46">
      <w:pPr>
        <w:numPr>
          <w:ilvl w:val="0"/>
          <w:numId w:val="13"/>
        </w:numPr>
        <w:shd w:val="clear" w:color="auto" w:fill="FFFFFF"/>
        <w:spacing w:after="0" w:line="300" w:lineRule="atLeast"/>
        <w:ind w:left="300"/>
        <w:rPr>
          <w:rFonts w:ascii="Arial" w:eastAsia="Times New Roman" w:hAnsi="Arial" w:cs="Arial"/>
          <w:color w:val="003333"/>
          <w:sz w:val="18"/>
          <w:szCs w:val="18"/>
          <w:lang w:eastAsia="ru-RU"/>
        </w:rPr>
      </w:pPr>
      <w:r w:rsidRPr="008D0E46">
        <w:rPr>
          <w:rFonts w:ascii="Arial" w:eastAsia="Times New Roman" w:hAnsi="Arial" w:cs="Arial"/>
          <w:b/>
          <w:bCs/>
          <w:color w:val="003333"/>
          <w:sz w:val="18"/>
          <w:lang w:eastAsia="ru-RU"/>
        </w:rPr>
        <w:t>продукты животного происхождения:</w:t>
      </w:r>
      <w:r w:rsidRPr="008D0E46">
        <w:rPr>
          <w:rFonts w:ascii="Arial" w:eastAsia="Times New Roman" w:hAnsi="Arial" w:cs="Arial"/>
          <w:color w:val="003333"/>
          <w:sz w:val="18"/>
          <w:lang w:eastAsia="ru-RU"/>
        </w:rPr>
        <w:t> </w:t>
      </w:r>
      <w:r w:rsidRPr="008D0E46">
        <w:rPr>
          <w:rFonts w:ascii="Arial" w:eastAsia="Times New Roman" w:hAnsi="Arial" w:cs="Arial"/>
          <w:color w:val="003333"/>
          <w:sz w:val="18"/>
          <w:szCs w:val="18"/>
          <w:lang w:eastAsia="ru-RU"/>
        </w:rPr>
        <w:t>мясо различных животных и птиц, рыба, икра, молоко, яйца и др.;</w:t>
      </w:r>
    </w:p>
    <w:p w:rsidR="008D0E46" w:rsidRPr="008D0E46" w:rsidRDefault="008D0E46" w:rsidP="008D0E46">
      <w:pPr>
        <w:numPr>
          <w:ilvl w:val="0"/>
          <w:numId w:val="13"/>
        </w:numPr>
        <w:shd w:val="clear" w:color="auto" w:fill="FFFFFF"/>
        <w:spacing w:after="0" w:line="300" w:lineRule="atLeast"/>
        <w:ind w:left="300"/>
        <w:rPr>
          <w:rFonts w:ascii="Arial" w:eastAsia="Times New Roman" w:hAnsi="Arial" w:cs="Arial"/>
          <w:color w:val="003333"/>
          <w:sz w:val="18"/>
          <w:szCs w:val="18"/>
          <w:lang w:eastAsia="ru-RU"/>
        </w:rPr>
      </w:pPr>
      <w:r w:rsidRPr="008D0E46">
        <w:rPr>
          <w:rFonts w:ascii="Arial" w:eastAsia="Times New Roman" w:hAnsi="Arial" w:cs="Arial"/>
          <w:b/>
          <w:bCs/>
          <w:color w:val="003333"/>
          <w:sz w:val="18"/>
          <w:lang w:eastAsia="ru-RU"/>
        </w:rPr>
        <w:t>продукты переработки:</w:t>
      </w:r>
      <w:r w:rsidRPr="008D0E46">
        <w:rPr>
          <w:rFonts w:ascii="Arial" w:eastAsia="Times New Roman" w:hAnsi="Arial" w:cs="Arial"/>
          <w:color w:val="003333"/>
          <w:sz w:val="18"/>
          <w:lang w:eastAsia="ru-RU"/>
        </w:rPr>
        <w:t> </w:t>
      </w:r>
      <w:r w:rsidRPr="008D0E46">
        <w:rPr>
          <w:rFonts w:ascii="Arial" w:eastAsia="Times New Roman" w:hAnsi="Arial" w:cs="Arial"/>
          <w:color w:val="003333"/>
          <w:sz w:val="18"/>
          <w:szCs w:val="18"/>
          <w:lang w:eastAsia="ru-RU"/>
        </w:rPr>
        <w:t>молочные продукты, жиры различные, замороженные плоды, колбасные изделия и другие мясные продукты, сыры и т.п.;</w:t>
      </w:r>
    </w:p>
    <w:p w:rsidR="008D0E46" w:rsidRPr="008D0E46" w:rsidRDefault="008D0E46" w:rsidP="008D0E46">
      <w:pPr>
        <w:numPr>
          <w:ilvl w:val="0"/>
          <w:numId w:val="13"/>
        </w:numPr>
        <w:shd w:val="clear" w:color="auto" w:fill="FFFFFF"/>
        <w:spacing w:after="0" w:line="300" w:lineRule="atLeast"/>
        <w:ind w:left="300"/>
        <w:rPr>
          <w:rFonts w:ascii="Arial" w:eastAsia="Times New Roman" w:hAnsi="Arial" w:cs="Arial"/>
          <w:color w:val="003333"/>
          <w:sz w:val="18"/>
          <w:szCs w:val="18"/>
          <w:lang w:eastAsia="ru-RU"/>
        </w:rPr>
      </w:pPr>
      <w:r w:rsidRPr="008D0E46">
        <w:rPr>
          <w:rFonts w:ascii="Arial" w:eastAsia="Times New Roman" w:hAnsi="Arial" w:cs="Arial"/>
          <w:b/>
          <w:bCs/>
          <w:color w:val="003333"/>
          <w:sz w:val="18"/>
          <w:lang w:eastAsia="ru-RU"/>
        </w:rPr>
        <w:t>живые растения:</w:t>
      </w:r>
      <w:r w:rsidRPr="008D0E46">
        <w:rPr>
          <w:rFonts w:ascii="Arial" w:eastAsia="Times New Roman" w:hAnsi="Arial" w:cs="Arial"/>
          <w:color w:val="003333"/>
          <w:sz w:val="18"/>
          <w:lang w:eastAsia="ru-RU"/>
        </w:rPr>
        <w:t> </w:t>
      </w:r>
      <w:r w:rsidRPr="008D0E46">
        <w:rPr>
          <w:rFonts w:ascii="Arial" w:eastAsia="Times New Roman" w:hAnsi="Arial" w:cs="Arial"/>
          <w:color w:val="003333"/>
          <w:sz w:val="18"/>
          <w:szCs w:val="18"/>
          <w:lang w:eastAsia="ru-RU"/>
        </w:rPr>
        <w:t>саженцы, цветы и др.</w:t>
      </w:r>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Скоропортящиеся грузы, не указанные в приложении 1 к настоящему разделу Правил, перевозятся по температурным режимам, указанным грузоотправителем, при условии, что данный температурный режим соответствует техническим возможностям рефрижераторной установки.</w:t>
      </w:r>
      <w:r w:rsidRPr="008D0E46">
        <w:rPr>
          <w:rFonts w:ascii="Arial" w:eastAsia="Times New Roman" w:hAnsi="Arial" w:cs="Arial"/>
          <w:color w:val="003333"/>
          <w:sz w:val="18"/>
          <w:szCs w:val="18"/>
          <w:lang w:eastAsia="ru-RU"/>
        </w:rPr>
        <w:br/>
      </w:r>
      <w:r w:rsidRPr="008D0E46">
        <w:rPr>
          <w:rFonts w:ascii="Arial" w:eastAsia="Times New Roman" w:hAnsi="Arial" w:cs="Arial"/>
          <w:color w:val="003333"/>
          <w:sz w:val="18"/>
          <w:szCs w:val="18"/>
          <w:lang w:eastAsia="ru-RU"/>
        </w:rPr>
        <w:br/>
        <w:t>Предъявляемые грузоотправителем к перевозке скоропортящиеся грузы должны иметь при погрузке температуру не выше указанной в графе 3 приложения 1 к разделу13.</w:t>
      </w:r>
      <w:r w:rsidRPr="008D0E46">
        <w:rPr>
          <w:rFonts w:ascii="Arial" w:eastAsia="Times New Roman" w:hAnsi="Arial" w:cs="Arial"/>
          <w:color w:val="003333"/>
          <w:sz w:val="18"/>
          <w:szCs w:val="18"/>
          <w:lang w:eastAsia="ru-RU"/>
        </w:rPr>
        <w:br/>
      </w:r>
      <w:r w:rsidRPr="008D0E46">
        <w:rPr>
          <w:rFonts w:ascii="Arial" w:eastAsia="Times New Roman" w:hAnsi="Arial" w:cs="Arial"/>
          <w:color w:val="003333"/>
          <w:sz w:val="18"/>
          <w:szCs w:val="18"/>
          <w:lang w:eastAsia="ru-RU"/>
        </w:rPr>
        <w:br/>
        <w:t>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 указанный в графах 4 и 5 приложения 1 к настоящему разделу.</w:t>
      </w:r>
      <w:r w:rsidRPr="008D0E46">
        <w:rPr>
          <w:rFonts w:ascii="Arial" w:eastAsia="Times New Roman" w:hAnsi="Arial" w:cs="Arial"/>
          <w:color w:val="003333"/>
          <w:sz w:val="18"/>
          <w:szCs w:val="18"/>
          <w:lang w:eastAsia="ru-RU"/>
        </w:rPr>
        <w:br/>
      </w:r>
      <w:r w:rsidRPr="008D0E46">
        <w:rPr>
          <w:rFonts w:ascii="Arial" w:eastAsia="Times New Roman" w:hAnsi="Arial" w:cs="Arial"/>
          <w:color w:val="003333"/>
          <w:sz w:val="18"/>
          <w:szCs w:val="18"/>
          <w:lang w:eastAsia="ru-RU"/>
        </w:rPr>
        <w:br/>
        <w:t>Допускается приемка к перевозке свежих овощей и фруктов с температурой выше указанной в графе 3 приложения 1.</w:t>
      </w:r>
      <w:r w:rsidRPr="008D0E46">
        <w:rPr>
          <w:rFonts w:ascii="Arial" w:eastAsia="Times New Roman" w:hAnsi="Arial" w:cs="Arial"/>
          <w:color w:val="003333"/>
          <w:sz w:val="18"/>
          <w:szCs w:val="18"/>
          <w:lang w:eastAsia="ru-RU"/>
        </w:rPr>
        <w:br/>
      </w:r>
      <w:r w:rsidRPr="008D0E46">
        <w:rPr>
          <w:rFonts w:ascii="Arial" w:eastAsia="Times New Roman" w:hAnsi="Arial" w:cs="Arial"/>
          <w:color w:val="003333"/>
          <w:sz w:val="18"/>
          <w:szCs w:val="18"/>
          <w:lang w:eastAsia="ru-RU"/>
        </w:rPr>
        <w:br/>
        <w:t>В этом случае грузоотправители обязаны осуществлять загрузку авторефрижераторов с 22 часов до 8 часов по графикам, согласованным с автотранспортными предприятиями или организациями.</w:t>
      </w:r>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proofErr w:type="gramStart"/>
      <w:r w:rsidRPr="008D0E46">
        <w:rPr>
          <w:rFonts w:ascii="Arial" w:eastAsia="Times New Roman" w:hAnsi="Arial" w:cs="Arial"/>
          <w:color w:val="003333"/>
          <w:sz w:val="18"/>
          <w:szCs w:val="18"/>
          <w:lang w:eastAsia="ru-RU"/>
        </w:rPr>
        <w:t>Свежие фрукты и овощи (кроме бананов и ананасов) при нахождении в пути (с момента окончания погрузки и до начала разгрузки) не более 6 часов могут перевозиться в весенний, летний и осенний периоды при температуре не ниже 0°, а свежая зелень (салат, редис, зеленый лук, укроп и т.д.) - в ночные и утренние часы (до 8 часов утра) продолжительностью перевозки не</w:t>
      </w:r>
      <w:proofErr w:type="gramEnd"/>
      <w:r w:rsidRPr="008D0E46">
        <w:rPr>
          <w:rFonts w:ascii="Arial" w:eastAsia="Times New Roman" w:hAnsi="Arial" w:cs="Arial"/>
          <w:color w:val="003333"/>
          <w:sz w:val="18"/>
          <w:szCs w:val="18"/>
          <w:lang w:eastAsia="ru-RU"/>
        </w:rPr>
        <w:t xml:space="preserve"> более 3 часов на неспециализированном подвижном составе с укрытием брезентом или автомобилях-фургонах с проветриванием.</w:t>
      </w:r>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Подвижной состав, подаваемый автотранспортным предприятием или организацией для перевозки скоропортящихся грузов, должен отвечать установленным санитарным требованиям. Грузоотправитель перед погрузкой скоропортящихся грузов обязан проверить коммерческую пригодность подвижного состава для перевозки данных грузов. Проверка технического состояния подвижного состава, в том числе рефрижераторной установки, не входит в обязанность грузоотправителя, и ответственность за его исправность несет автотранспортное предприятие или организация.</w:t>
      </w:r>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Автотранспортное предприятие или организация обязаны подавать под погрузку скоропортящиеся грузов подвижной состав в летний период с охлаждением и в зимний период с подогревом до температурного режима, указанного в графе 4 приложения 1 к разделу 13. Температура скоропортящихся грузов перед погрузкой и температура в кузове авторефрижератора, прибывшего под погрузку, а также температура в кузове авторефрижератора, прибывшего в адрес грузополучателя, должна отмечаться соответственно грузоотправителями и грузополучателями в Листе контрольных проверок температуры грузов и в кузове авторефрижератора (приложение 2 к разделу 13) и в товарно-транспортной накладной.</w:t>
      </w:r>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 xml:space="preserve">Скоропортящиеся грузы должны предъявляться к перевозке в </w:t>
      </w:r>
      <w:proofErr w:type="gramStart"/>
      <w:r w:rsidRPr="008D0E46">
        <w:rPr>
          <w:rFonts w:ascii="Arial" w:eastAsia="Times New Roman" w:hAnsi="Arial" w:cs="Arial"/>
          <w:color w:val="003333"/>
          <w:sz w:val="18"/>
          <w:szCs w:val="18"/>
          <w:lang w:eastAsia="ru-RU"/>
        </w:rPr>
        <w:t>транспортабельном</w:t>
      </w:r>
      <w:proofErr w:type="gramEnd"/>
      <w:r w:rsidRPr="008D0E46">
        <w:rPr>
          <w:rFonts w:ascii="Arial" w:eastAsia="Times New Roman" w:hAnsi="Arial" w:cs="Arial"/>
          <w:color w:val="003333"/>
          <w:sz w:val="18"/>
          <w:szCs w:val="18"/>
          <w:lang w:eastAsia="ru-RU"/>
        </w:rPr>
        <w:t xml:space="preserve"> состояния и соответствовать по качеству и упаковке требованиям, установленным стандартами или техническими условиями. Тара должна быть исправной, прочной, сухой и чистой, не иметь постороннего запаха. Фляги должны быть плотно закрыты крышками с резиновой или бумажной прокладкой и опломбированы пломбой </w:t>
      </w:r>
      <w:r w:rsidRPr="008D0E46">
        <w:rPr>
          <w:rFonts w:ascii="Arial" w:eastAsia="Times New Roman" w:hAnsi="Arial" w:cs="Arial"/>
          <w:color w:val="003333"/>
          <w:sz w:val="18"/>
          <w:szCs w:val="18"/>
          <w:lang w:eastAsia="ru-RU"/>
        </w:rPr>
        <w:lastRenderedPageBreak/>
        <w:t>отправителя, если груз доставляется нескольким получателям и невозможно опломбирование всего автомобиля.</w:t>
      </w:r>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 xml:space="preserve">Фрукты и овощи должны предъявляться к перевозке и приниматься автотранспортным предприятием или организацией только в </w:t>
      </w:r>
      <w:proofErr w:type="spellStart"/>
      <w:r w:rsidRPr="008D0E46">
        <w:rPr>
          <w:rFonts w:ascii="Arial" w:eastAsia="Times New Roman" w:hAnsi="Arial" w:cs="Arial"/>
          <w:color w:val="003333"/>
          <w:sz w:val="18"/>
          <w:szCs w:val="18"/>
          <w:lang w:eastAsia="ru-RU"/>
        </w:rPr>
        <w:t>затаренном</w:t>
      </w:r>
      <w:proofErr w:type="spellEnd"/>
      <w:r w:rsidRPr="008D0E46">
        <w:rPr>
          <w:rFonts w:ascii="Arial" w:eastAsia="Times New Roman" w:hAnsi="Arial" w:cs="Arial"/>
          <w:color w:val="003333"/>
          <w:sz w:val="18"/>
          <w:szCs w:val="18"/>
          <w:lang w:eastAsia="ru-RU"/>
        </w:rPr>
        <w:t xml:space="preserve"> виде. Для упаковки плодов и овощей применяются типы ящиков в соответствии </w:t>
      </w:r>
      <w:proofErr w:type="gramStart"/>
      <w:r w:rsidRPr="008D0E46">
        <w:rPr>
          <w:rFonts w:ascii="Arial" w:eastAsia="Times New Roman" w:hAnsi="Arial" w:cs="Arial"/>
          <w:color w:val="003333"/>
          <w:sz w:val="18"/>
          <w:szCs w:val="18"/>
          <w:lang w:eastAsia="ru-RU"/>
        </w:rPr>
        <w:t>с</w:t>
      </w:r>
      <w:proofErr w:type="gramEnd"/>
      <w:r w:rsidRPr="008D0E46">
        <w:rPr>
          <w:rFonts w:ascii="Arial" w:eastAsia="Times New Roman" w:hAnsi="Arial" w:cs="Arial"/>
          <w:color w:val="003333"/>
          <w:sz w:val="18"/>
          <w:szCs w:val="18"/>
          <w:lang w:eastAsia="ru-RU"/>
        </w:rPr>
        <w:t xml:space="preserve"> установленными </w:t>
      </w:r>
      <w:proofErr w:type="spellStart"/>
      <w:r w:rsidRPr="008D0E46">
        <w:rPr>
          <w:rFonts w:ascii="Arial" w:eastAsia="Times New Roman" w:hAnsi="Arial" w:cs="Arial"/>
          <w:color w:val="003333"/>
          <w:sz w:val="18"/>
          <w:szCs w:val="18"/>
          <w:lang w:eastAsia="ru-RU"/>
        </w:rPr>
        <w:t>ГОСТами</w:t>
      </w:r>
      <w:proofErr w:type="spellEnd"/>
      <w:r w:rsidRPr="008D0E46">
        <w:rPr>
          <w:rFonts w:ascii="Arial" w:eastAsia="Times New Roman" w:hAnsi="Arial" w:cs="Arial"/>
          <w:color w:val="003333"/>
          <w:sz w:val="18"/>
          <w:szCs w:val="18"/>
          <w:lang w:eastAsia="ru-RU"/>
        </w:rPr>
        <w:t>.</w:t>
      </w:r>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В исключительных случаях вследствие особых обстоятель</w:t>
      </w:r>
      <w:proofErr w:type="gramStart"/>
      <w:r w:rsidRPr="008D0E46">
        <w:rPr>
          <w:rFonts w:ascii="Arial" w:eastAsia="Times New Roman" w:hAnsi="Arial" w:cs="Arial"/>
          <w:color w:val="003333"/>
          <w:sz w:val="18"/>
          <w:szCs w:val="18"/>
          <w:lang w:eastAsia="ru-RU"/>
        </w:rPr>
        <w:t>ств ск</w:t>
      </w:r>
      <w:proofErr w:type="gramEnd"/>
      <w:r w:rsidRPr="008D0E46">
        <w:rPr>
          <w:rFonts w:ascii="Arial" w:eastAsia="Times New Roman" w:hAnsi="Arial" w:cs="Arial"/>
          <w:color w:val="003333"/>
          <w:sz w:val="18"/>
          <w:szCs w:val="18"/>
          <w:lang w:eastAsia="ru-RU"/>
        </w:rPr>
        <w:t>оропортящиеся грузы, состояние и упаковка которых не отвечают требованиям стандартов или технических условий, могут быть по совместному указанию вышестоящих организаций грузоотправителя и автотранспортного предприятия или организации приняты к перевозке на условиях, согласованных между автотранспортным предприятием или организацией и грузоотправителем.</w:t>
      </w:r>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 xml:space="preserve">Предъявляемые к перевозке плоды и овощи должны быть уложены в тару плотно, в уровень с краями тары так, чтобы они не бились и не терлись. </w:t>
      </w:r>
      <w:proofErr w:type="gramStart"/>
      <w:r w:rsidRPr="008D0E46">
        <w:rPr>
          <w:rFonts w:ascii="Arial" w:eastAsia="Times New Roman" w:hAnsi="Arial" w:cs="Arial"/>
          <w:color w:val="003333"/>
          <w:sz w:val="18"/>
          <w:szCs w:val="18"/>
          <w:lang w:eastAsia="ru-RU"/>
        </w:rPr>
        <w:t>Фрукты и овощи должны предъявляться к перевозке отсортированными по степени зрелости и сортам в соответствии с требованиями стандартов.</w:t>
      </w:r>
      <w:proofErr w:type="gramEnd"/>
    </w:p>
    <w:p w:rsidR="008D0E46" w:rsidRPr="008D0E46" w:rsidRDefault="008D0E46" w:rsidP="008D0E46">
      <w:pPr>
        <w:shd w:val="clear" w:color="auto" w:fill="FFFFFF"/>
        <w:spacing w:after="75" w:line="300" w:lineRule="atLeast"/>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Грузоотправитель обязан предъявлять к перевозке скоропортящиеся грузы, отвечающие следующим условиям:</w:t>
      </w:r>
    </w:p>
    <w:p w:rsidR="008D0E46" w:rsidRPr="008D0E46" w:rsidRDefault="008D0E46" w:rsidP="008D0E46">
      <w:pPr>
        <w:shd w:val="clear" w:color="auto" w:fill="FFFFFF"/>
        <w:spacing w:before="45" w:after="45" w:line="300" w:lineRule="atLeast"/>
        <w:ind w:left="300"/>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br/>
      </w:r>
    </w:p>
    <w:p w:rsidR="008D0E46" w:rsidRPr="008D0E46" w:rsidRDefault="008D0E46" w:rsidP="008D0E46">
      <w:pPr>
        <w:numPr>
          <w:ilvl w:val="0"/>
          <w:numId w:val="14"/>
        </w:numPr>
        <w:shd w:val="clear" w:color="auto" w:fill="FFFFFF"/>
        <w:spacing w:before="75" w:after="75" w:line="300" w:lineRule="atLeast"/>
        <w:ind w:left="300"/>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овощи и фрукты должны быть свежими, незагрязненными, неувлажненными, правильной формы, без механических повреждений, не пораженными болезнями и сельскохозяйственными вредителями. К перевозке не допускаются овощи и фрукты перезревшие, вялые, загнившие и подмороженные. Не допускается перевозка в авторефрижераторах с охлаждением помидоров молочной спелости и зеленых. Черешня и вишня должны иметь плодоножку Вишня без плодоножки (дойка) допускается к перевозке продолжительностью не более одних суток. Виноград свежий допускается к перевозке с нормально вызревшими развитыми, сухими ягодами и не опоенный;</w:t>
      </w:r>
    </w:p>
    <w:p w:rsidR="008D0E46" w:rsidRPr="008D0E46" w:rsidRDefault="008D0E46" w:rsidP="008D0E46">
      <w:pPr>
        <w:numPr>
          <w:ilvl w:val="0"/>
          <w:numId w:val="14"/>
        </w:numPr>
        <w:shd w:val="clear" w:color="auto" w:fill="FFFFFF"/>
        <w:spacing w:before="75" w:after="75" w:line="300" w:lineRule="atLeast"/>
        <w:ind w:left="300"/>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 xml:space="preserve">туши крупного рогатого скота и прочих крупных животных должны быть разделаны на продольные полутуши или четвертины; туши свиней - на продольные полутуши или целые туши без </w:t>
      </w:r>
      <w:proofErr w:type="spellStart"/>
      <w:r w:rsidRPr="008D0E46">
        <w:rPr>
          <w:rFonts w:ascii="Arial" w:eastAsia="Times New Roman" w:hAnsi="Arial" w:cs="Arial"/>
          <w:color w:val="003333"/>
          <w:sz w:val="18"/>
          <w:szCs w:val="18"/>
          <w:lang w:eastAsia="ru-RU"/>
        </w:rPr>
        <w:t>голов</w:t>
      </w:r>
      <w:proofErr w:type="gramStart"/>
      <w:r w:rsidRPr="008D0E46">
        <w:rPr>
          <w:rFonts w:ascii="Arial" w:eastAsia="Times New Roman" w:hAnsi="Arial" w:cs="Arial"/>
          <w:color w:val="003333"/>
          <w:sz w:val="18"/>
          <w:szCs w:val="18"/>
          <w:lang w:eastAsia="ru-RU"/>
        </w:rPr>
        <w:t>;б</w:t>
      </w:r>
      <w:proofErr w:type="gramEnd"/>
      <w:r w:rsidRPr="008D0E46">
        <w:rPr>
          <w:rFonts w:ascii="Arial" w:eastAsia="Times New Roman" w:hAnsi="Arial" w:cs="Arial"/>
          <w:color w:val="003333"/>
          <w:sz w:val="18"/>
          <w:szCs w:val="18"/>
          <w:lang w:eastAsia="ru-RU"/>
        </w:rPr>
        <w:t>аранина</w:t>
      </w:r>
      <w:proofErr w:type="spellEnd"/>
      <w:r w:rsidRPr="008D0E46">
        <w:rPr>
          <w:rFonts w:ascii="Arial" w:eastAsia="Times New Roman" w:hAnsi="Arial" w:cs="Arial"/>
          <w:color w:val="003333"/>
          <w:sz w:val="18"/>
          <w:szCs w:val="18"/>
          <w:lang w:eastAsia="ru-RU"/>
        </w:rPr>
        <w:t xml:space="preserve"> и мясо мелких животных должны предъявляться к перевозкам целыми тушами без голов.</w:t>
      </w:r>
      <w:r w:rsidRPr="008D0E46">
        <w:rPr>
          <w:rFonts w:ascii="Arial" w:eastAsia="Times New Roman" w:hAnsi="Arial" w:cs="Arial"/>
          <w:color w:val="003333"/>
          <w:sz w:val="18"/>
          <w:szCs w:val="18"/>
          <w:lang w:eastAsia="ru-RU"/>
        </w:rPr>
        <w:br/>
      </w:r>
      <w:proofErr w:type="gramStart"/>
      <w:r w:rsidRPr="008D0E46">
        <w:rPr>
          <w:rFonts w:ascii="Arial" w:eastAsia="Times New Roman" w:hAnsi="Arial" w:cs="Arial"/>
          <w:color w:val="003333"/>
          <w:sz w:val="18"/>
          <w:szCs w:val="18"/>
          <w:lang w:eastAsia="ru-RU"/>
        </w:rPr>
        <w:t xml:space="preserve">Туши должны быть тщательно разделаны и зачищены, без кровоподтеков, </w:t>
      </w:r>
      <w:proofErr w:type="spellStart"/>
      <w:r w:rsidRPr="008D0E46">
        <w:rPr>
          <w:rFonts w:ascii="Arial" w:eastAsia="Times New Roman" w:hAnsi="Arial" w:cs="Arial"/>
          <w:color w:val="003333"/>
          <w:sz w:val="18"/>
          <w:szCs w:val="18"/>
          <w:lang w:eastAsia="ru-RU"/>
        </w:rPr>
        <w:t>побитостей</w:t>
      </w:r>
      <w:proofErr w:type="spellEnd"/>
      <w:r w:rsidRPr="008D0E46">
        <w:rPr>
          <w:rFonts w:ascii="Arial" w:eastAsia="Times New Roman" w:hAnsi="Arial" w:cs="Arial"/>
          <w:color w:val="003333"/>
          <w:sz w:val="18"/>
          <w:szCs w:val="18"/>
          <w:lang w:eastAsia="ru-RU"/>
        </w:rPr>
        <w:t xml:space="preserve"> и загрязнений кровью, содержанием желудочно-кишечного тракта или какими-либо посторонними веществами; не иметь бахромок в шейной части, а также с внутренней и наружной стороны туш; не содержать остатков внутренних органов (баранина и козлятина допускаются к перевозкам с наличием почек и околопочечного жира).</w:t>
      </w:r>
      <w:proofErr w:type="gramEnd"/>
      <w:r w:rsidRPr="008D0E46">
        <w:rPr>
          <w:rFonts w:ascii="Arial" w:eastAsia="Times New Roman" w:hAnsi="Arial" w:cs="Arial"/>
          <w:color w:val="003333"/>
          <w:sz w:val="18"/>
          <w:szCs w:val="18"/>
          <w:lang w:eastAsia="ru-RU"/>
        </w:rPr>
        <w:br/>
      </w:r>
      <w:r w:rsidRPr="008D0E46">
        <w:rPr>
          <w:rFonts w:ascii="Arial" w:eastAsia="Times New Roman" w:hAnsi="Arial" w:cs="Arial"/>
          <w:color w:val="003333"/>
          <w:sz w:val="18"/>
          <w:szCs w:val="18"/>
          <w:lang w:eastAsia="ru-RU"/>
        </w:rPr>
        <w:br/>
        <w:t xml:space="preserve">На поверхности туши не допускается наличие льда и снега. Замороженные мясные блоки должны быть завернуты в пергамент, </w:t>
      </w:r>
      <w:proofErr w:type="spellStart"/>
      <w:r w:rsidRPr="008D0E46">
        <w:rPr>
          <w:rFonts w:ascii="Arial" w:eastAsia="Times New Roman" w:hAnsi="Arial" w:cs="Arial"/>
          <w:color w:val="003333"/>
          <w:sz w:val="18"/>
          <w:szCs w:val="18"/>
          <w:lang w:eastAsia="ru-RU"/>
        </w:rPr>
        <w:t>подпергамент</w:t>
      </w:r>
      <w:proofErr w:type="spellEnd"/>
      <w:r w:rsidRPr="008D0E46">
        <w:rPr>
          <w:rFonts w:ascii="Arial" w:eastAsia="Times New Roman" w:hAnsi="Arial" w:cs="Arial"/>
          <w:color w:val="003333"/>
          <w:sz w:val="18"/>
          <w:szCs w:val="18"/>
          <w:lang w:eastAsia="ru-RU"/>
        </w:rPr>
        <w:t>, пергамин, целлофан и другие прозрачные пленки и упакованы в контейнеры или коробки из гофрированного картона.</w:t>
      </w:r>
      <w:r w:rsidRPr="008D0E46">
        <w:rPr>
          <w:rFonts w:ascii="Arial" w:eastAsia="Times New Roman" w:hAnsi="Arial" w:cs="Arial"/>
          <w:color w:val="003333"/>
          <w:sz w:val="18"/>
          <w:szCs w:val="18"/>
          <w:lang w:eastAsia="ru-RU"/>
        </w:rPr>
        <w:br/>
      </w:r>
      <w:r w:rsidRPr="008D0E46">
        <w:rPr>
          <w:rFonts w:ascii="Arial" w:eastAsia="Times New Roman" w:hAnsi="Arial" w:cs="Arial"/>
          <w:color w:val="003333"/>
          <w:sz w:val="18"/>
          <w:szCs w:val="18"/>
          <w:lang w:eastAsia="ru-RU"/>
        </w:rPr>
        <w:br/>
        <w:t xml:space="preserve">В остывшем состоянии перевозится мясо, подверженное остыванию не менее 6 часов и имеющее поверхность, покрытую корочкой </w:t>
      </w:r>
      <w:proofErr w:type="spellStart"/>
      <w:r w:rsidRPr="008D0E46">
        <w:rPr>
          <w:rFonts w:ascii="Arial" w:eastAsia="Times New Roman" w:hAnsi="Arial" w:cs="Arial"/>
          <w:color w:val="003333"/>
          <w:sz w:val="18"/>
          <w:szCs w:val="18"/>
          <w:lang w:eastAsia="ru-RU"/>
        </w:rPr>
        <w:t>подсыхания</w:t>
      </w:r>
      <w:proofErr w:type="spellEnd"/>
      <w:r w:rsidRPr="008D0E46">
        <w:rPr>
          <w:rFonts w:ascii="Arial" w:eastAsia="Times New Roman" w:hAnsi="Arial" w:cs="Arial"/>
          <w:color w:val="003333"/>
          <w:sz w:val="18"/>
          <w:szCs w:val="18"/>
          <w:lang w:eastAsia="ru-RU"/>
        </w:rPr>
        <w:t xml:space="preserve">, с температурой в толще мышц от +4 до +12°С. Охлажденное мясо должно иметь сухую поверхность с корочкой </w:t>
      </w:r>
      <w:proofErr w:type="spellStart"/>
      <w:r w:rsidRPr="008D0E46">
        <w:rPr>
          <w:rFonts w:ascii="Arial" w:eastAsia="Times New Roman" w:hAnsi="Arial" w:cs="Arial"/>
          <w:color w:val="003333"/>
          <w:sz w:val="18"/>
          <w:szCs w:val="18"/>
          <w:lang w:eastAsia="ru-RU"/>
        </w:rPr>
        <w:t>подсыхания</w:t>
      </w:r>
      <w:proofErr w:type="spellEnd"/>
      <w:r w:rsidRPr="008D0E46">
        <w:rPr>
          <w:rFonts w:ascii="Arial" w:eastAsia="Times New Roman" w:hAnsi="Arial" w:cs="Arial"/>
          <w:color w:val="003333"/>
          <w:sz w:val="18"/>
          <w:szCs w:val="18"/>
          <w:lang w:eastAsia="ru-RU"/>
        </w:rPr>
        <w:t xml:space="preserve">, без следов плесени, </w:t>
      </w:r>
      <w:proofErr w:type="spellStart"/>
      <w:r w:rsidRPr="008D0E46">
        <w:rPr>
          <w:rFonts w:ascii="Arial" w:eastAsia="Times New Roman" w:hAnsi="Arial" w:cs="Arial"/>
          <w:color w:val="003333"/>
          <w:sz w:val="18"/>
          <w:szCs w:val="18"/>
          <w:lang w:eastAsia="ru-RU"/>
        </w:rPr>
        <w:t>ослизнения</w:t>
      </w:r>
      <w:proofErr w:type="spellEnd"/>
      <w:r w:rsidRPr="008D0E46">
        <w:rPr>
          <w:rFonts w:ascii="Arial" w:eastAsia="Times New Roman" w:hAnsi="Arial" w:cs="Arial"/>
          <w:color w:val="003333"/>
          <w:sz w:val="18"/>
          <w:szCs w:val="18"/>
          <w:lang w:eastAsia="ru-RU"/>
        </w:rPr>
        <w:t xml:space="preserve"> и увлажнения.</w:t>
      </w:r>
    </w:p>
    <w:p w:rsidR="008D0E46" w:rsidRPr="008D0E46" w:rsidRDefault="008D0E46" w:rsidP="008D0E46">
      <w:pPr>
        <w:numPr>
          <w:ilvl w:val="0"/>
          <w:numId w:val="14"/>
        </w:numPr>
        <w:shd w:val="clear" w:color="auto" w:fill="FFFFFF"/>
        <w:spacing w:before="75" w:after="75" w:line="300" w:lineRule="atLeast"/>
        <w:ind w:left="300"/>
        <w:rPr>
          <w:rFonts w:ascii="Arial" w:eastAsia="Times New Roman" w:hAnsi="Arial" w:cs="Arial"/>
          <w:color w:val="003333"/>
          <w:sz w:val="18"/>
          <w:szCs w:val="18"/>
          <w:lang w:eastAsia="ru-RU"/>
        </w:rPr>
      </w:pPr>
      <w:proofErr w:type="spellStart"/>
      <w:r w:rsidRPr="008D0E46">
        <w:rPr>
          <w:rFonts w:ascii="Arial" w:eastAsia="Times New Roman" w:hAnsi="Arial" w:cs="Arial"/>
          <w:color w:val="003333"/>
          <w:sz w:val="18"/>
          <w:szCs w:val="18"/>
          <w:lang w:eastAsia="ru-RU"/>
        </w:rPr>
        <w:t>мясокопчености</w:t>
      </w:r>
      <w:proofErr w:type="spellEnd"/>
      <w:r w:rsidRPr="008D0E46">
        <w:rPr>
          <w:rFonts w:ascii="Arial" w:eastAsia="Times New Roman" w:hAnsi="Arial" w:cs="Arial"/>
          <w:color w:val="003333"/>
          <w:sz w:val="18"/>
          <w:szCs w:val="18"/>
          <w:lang w:eastAsia="ru-RU"/>
        </w:rPr>
        <w:t xml:space="preserve">, колбасные изделия перевозятся в ящиках с просветами. Корейка и грудинка, </w:t>
      </w:r>
      <w:proofErr w:type="gramStart"/>
      <w:r w:rsidRPr="008D0E46">
        <w:rPr>
          <w:rFonts w:ascii="Arial" w:eastAsia="Times New Roman" w:hAnsi="Arial" w:cs="Arial"/>
          <w:color w:val="003333"/>
          <w:sz w:val="18"/>
          <w:szCs w:val="18"/>
          <w:lang w:eastAsia="ru-RU"/>
        </w:rPr>
        <w:t>покрытые</w:t>
      </w:r>
      <w:proofErr w:type="gramEnd"/>
      <w:r w:rsidRPr="008D0E46">
        <w:rPr>
          <w:rFonts w:ascii="Arial" w:eastAsia="Times New Roman" w:hAnsi="Arial" w:cs="Arial"/>
          <w:color w:val="003333"/>
          <w:sz w:val="18"/>
          <w:szCs w:val="18"/>
          <w:lang w:eastAsia="ru-RU"/>
        </w:rPr>
        <w:t xml:space="preserve"> защитным слоем, перевозятся в плотных ящиках. Жиры животные, </w:t>
      </w:r>
      <w:proofErr w:type="gramStart"/>
      <w:r w:rsidRPr="008D0E46">
        <w:rPr>
          <w:rFonts w:ascii="Arial" w:eastAsia="Times New Roman" w:hAnsi="Arial" w:cs="Arial"/>
          <w:color w:val="003333"/>
          <w:sz w:val="18"/>
          <w:szCs w:val="18"/>
          <w:lang w:eastAsia="ru-RU"/>
        </w:rPr>
        <w:t>топленые</w:t>
      </w:r>
      <w:proofErr w:type="gramEnd"/>
      <w:r w:rsidRPr="008D0E46">
        <w:rPr>
          <w:rFonts w:ascii="Arial" w:eastAsia="Times New Roman" w:hAnsi="Arial" w:cs="Arial"/>
          <w:color w:val="003333"/>
          <w:sz w:val="18"/>
          <w:szCs w:val="18"/>
          <w:lang w:eastAsia="ru-RU"/>
        </w:rPr>
        <w:t xml:space="preserve"> и пищевые перевозятся в деревянных бочках, в жестяных и стеклянных банках или брусками, завернутыми в жиронепроницаемую бумагу, упакованными в ящики. Бекон перевозится в пачках по три - шесть половинок в каждой, обшитых крепкой мешковиной и обвязанных с двух сторон крепкой мягкой веревкой. Пачки укладываются в кузове </w:t>
      </w:r>
      <w:r w:rsidRPr="008D0E46">
        <w:rPr>
          <w:rFonts w:ascii="Arial" w:eastAsia="Times New Roman" w:hAnsi="Arial" w:cs="Arial"/>
          <w:color w:val="003333"/>
          <w:sz w:val="18"/>
          <w:szCs w:val="18"/>
          <w:lang w:eastAsia="ru-RU"/>
        </w:rPr>
        <w:lastRenderedPageBreak/>
        <w:t>одна на другую в тр</w:t>
      </w:r>
      <w:proofErr w:type="gramStart"/>
      <w:r w:rsidRPr="008D0E46">
        <w:rPr>
          <w:rFonts w:ascii="Arial" w:eastAsia="Times New Roman" w:hAnsi="Arial" w:cs="Arial"/>
          <w:color w:val="003333"/>
          <w:sz w:val="18"/>
          <w:szCs w:val="18"/>
          <w:lang w:eastAsia="ru-RU"/>
        </w:rPr>
        <w:t>и-</w:t>
      </w:r>
      <w:proofErr w:type="gramEnd"/>
      <w:r w:rsidRPr="008D0E46">
        <w:rPr>
          <w:rFonts w:ascii="Arial" w:eastAsia="Times New Roman" w:hAnsi="Arial" w:cs="Arial"/>
          <w:color w:val="003333"/>
          <w:sz w:val="18"/>
          <w:szCs w:val="18"/>
          <w:lang w:eastAsia="ru-RU"/>
        </w:rPr>
        <w:t xml:space="preserve"> четыре яруса. Солонина из говядины и баранины и языки соленые предъявляются к перевозке в бочках со сроком засола не менее 10 суток;</w:t>
      </w:r>
    </w:p>
    <w:p w:rsidR="008D0E46" w:rsidRPr="008D0E46" w:rsidRDefault="008D0E46" w:rsidP="008D0E46">
      <w:pPr>
        <w:numPr>
          <w:ilvl w:val="0"/>
          <w:numId w:val="14"/>
        </w:numPr>
        <w:shd w:val="clear" w:color="auto" w:fill="FFFFFF"/>
        <w:spacing w:before="75" w:after="75" w:line="300" w:lineRule="atLeast"/>
        <w:ind w:left="300"/>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 xml:space="preserve">тушки кроликов перевозятся только в замороженном состоянии, </w:t>
      </w:r>
      <w:proofErr w:type="gramStart"/>
      <w:r w:rsidRPr="008D0E46">
        <w:rPr>
          <w:rFonts w:ascii="Arial" w:eastAsia="Times New Roman" w:hAnsi="Arial" w:cs="Arial"/>
          <w:color w:val="003333"/>
          <w:sz w:val="18"/>
          <w:szCs w:val="18"/>
          <w:lang w:eastAsia="ru-RU"/>
        </w:rPr>
        <w:t>упакованными</w:t>
      </w:r>
      <w:proofErr w:type="gramEnd"/>
      <w:r w:rsidRPr="008D0E46">
        <w:rPr>
          <w:rFonts w:ascii="Arial" w:eastAsia="Times New Roman" w:hAnsi="Arial" w:cs="Arial"/>
          <w:color w:val="003333"/>
          <w:sz w:val="18"/>
          <w:szCs w:val="18"/>
          <w:lang w:eastAsia="ru-RU"/>
        </w:rPr>
        <w:t xml:space="preserve"> в ящики. Тушки должны быть без шкурок, голов и внутренних органов, за исключением почек, и не иметь следов плесени, </w:t>
      </w:r>
      <w:proofErr w:type="spellStart"/>
      <w:r w:rsidRPr="008D0E46">
        <w:rPr>
          <w:rFonts w:ascii="Arial" w:eastAsia="Times New Roman" w:hAnsi="Arial" w:cs="Arial"/>
          <w:color w:val="003333"/>
          <w:sz w:val="18"/>
          <w:szCs w:val="18"/>
          <w:lang w:eastAsia="ru-RU"/>
        </w:rPr>
        <w:t>ослизнения</w:t>
      </w:r>
      <w:proofErr w:type="spellEnd"/>
      <w:r w:rsidRPr="008D0E46">
        <w:rPr>
          <w:rFonts w:ascii="Arial" w:eastAsia="Times New Roman" w:hAnsi="Arial" w:cs="Arial"/>
          <w:color w:val="003333"/>
          <w:sz w:val="18"/>
          <w:szCs w:val="18"/>
          <w:lang w:eastAsia="ru-RU"/>
        </w:rPr>
        <w:t xml:space="preserve"> и увлажнения;</w:t>
      </w:r>
    </w:p>
    <w:p w:rsidR="008D0E46" w:rsidRPr="008D0E46" w:rsidRDefault="008D0E46" w:rsidP="008D0E46">
      <w:pPr>
        <w:numPr>
          <w:ilvl w:val="0"/>
          <w:numId w:val="14"/>
        </w:numPr>
        <w:shd w:val="clear" w:color="auto" w:fill="FFFFFF"/>
        <w:spacing w:before="75" w:after="75" w:line="300" w:lineRule="atLeast"/>
        <w:ind w:left="300"/>
        <w:rPr>
          <w:rFonts w:ascii="Arial" w:eastAsia="Times New Roman" w:hAnsi="Arial" w:cs="Arial"/>
          <w:color w:val="003333"/>
          <w:sz w:val="18"/>
          <w:szCs w:val="18"/>
          <w:lang w:eastAsia="ru-RU"/>
        </w:rPr>
      </w:pPr>
      <w:proofErr w:type="gramStart"/>
      <w:r w:rsidRPr="008D0E46">
        <w:rPr>
          <w:rFonts w:ascii="Arial" w:eastAsia="Times New Roman" w:hAnsi="Arial" w:cs="Arial"/>
          <w:color w:val="003333"/>
          <w:sz w:val="18"/>
          <w:szCs w:val="18"/>
          <w:lang w:eastAsia="ru-RU"/>
        </w:rPr>
        <w:t>субпродукты (головы, языки, печень, почки, мозги, губы, ноги, сердце, легкие, уши, хвосты, желудки) перевозятся только в замороженном состоянии, упакованными в чистые ящики или картонные коробки, в мешки из ткани или крафт-бумаги, или рогожные кули.</w:t>
      </w:r>
      <w:proofErr w:type="gramEnd"/>
      <w:r w:rsidRPr="008D0E46">
        <w:rPr>
          <w:rFonts w:ascii="Arial" w:eastAsia="Times New Roman" w:hAnsi="Arial" w:cs="Arial"/>
          <w:color w:val="003333"/>
          <w:sz w:val="18"/>
          <w:szCs w:val="18"/>
          <w:lang w:eastAsia="ru-RU"/>
        </w:rPr>
        <w:t xml:space="preserve"> Субпродукты должны быть свежими, чистыми и без признаков порчи;</w:t>
      </w:r>
    </w:p>
    <w:p w:rsidR="008D0E46" w:rsidRPr="008D0E46" w:rsidRDefault="008D0E46" w:rsidP="008D0E46">
      <w:pPr>
        <w:numPr>
          <w:ilvl w:val="0"/>
          <w:numId w:val="14"/>
        </w:numPr>
        <w:shd w:val="clear" w:color="auto" w:fill="FFFFFF"/>
        <w:spacing w:before="75" w:after="75" w:line="300" w:lineRule="atLeast"/>
        <w:ind w:left="300"/>
        <w:rPr>
          <w:rFonts w:ascii="Arial" w:eastAsia="Times New Roman" w:hAnsi="Arial" w:cs="Arial"/>
          <w:color w:val="003333"/>
          <w:sz w:val="18"/>
          <w:szCs w:val="18"/>
          <w:lang w:eastAsia="ru-RU"/>
        </w:rPr>
      </w:pPr>
      <w:r w:rsidRPr="008D0E46">
        <w:rPr>
          <w:rFonts w:ascii="Arial" w:eastAsia="Times New Roman" w:hAnsi="Arial" w:cs="Arial"/>
          <w:color w:val="003333"/>
          <w:sz w:val="18"/>
          <w:szCs w:val="18"/>
          <w:lang w:eastAsia="ru-RU"/>
        </w:rPr>
        <w:t xml:space="preserve">птица битая перевозится в замороженном и охлажденном стоянии, упакованная в ящики. В охлажденном состоянии </w:t>
      </w:r>
      <w:proofErr w:type="spellStart"/>
      <w:r w:rsidRPr="008D0E46">
        <w:rPr>
          <w:rFonts w:ascii="Arial" w:eastAsia="Times New Roman" w:hAnsi="Arial" w:cs="Arial"/>
          <w:color w:val="003333"/>
          <w:sz w:val="18"/>
          <w:szCs w:val="18"/>
          <w:lang w:eastAsia="ru-RU"/>
        </w:rPr>
        <w:t>полупотрошеная</w:t>
      </w:r>
      <w:proofErr w:type="spellEnd"/>
      <w:r w:rsidRPr="008D0E46">
        <w:rPr>
          <w:rFonts w:ascii="Arial" w:eastAsia="Times New Roman" w:hAnsi="Arial" w:cs="Arial"/>
          <w:color w:val="003333"/>
          <w:sz w:val="18"/>
          <w:szCs w:val="18"/>
          <w:lang w:eastAsia="ru-RU"/>
        </w:rPr>
        <w:t xml:space="preserve"> и потрошеная птица перевозится в ящиках с просветами. Дичь перевозится в оперении только в замороженном состоянии Л </w:t>
      </w:r>
      <w:proofErr w:type="gramStart"/>
      <w:r w:rsidRPr="008D0E46">
        <w:rPr>
          <w:rFonts w:ascii="Arial" w:eastAsia="Times New Roman" w:hAnsi="Arial" w:cs="Arial"/>
          <w:color w:val="003333"/>
          <w:sz w:val="18"/>
          <w:szCs w:val="18"/>
          <w:lang w:eastAsia="ru-RU"/>
        </w:rPr>
        <w:t>упакованной</w:t>
      </w:r>
      <w:proofErr w:type="gramEnd"/>
      <w:r w:rsidRPr="008D0E46">
        <w:rPr>
          <w:rFonts w:ascii="Arial" w:eastAsia="Times New Roman" w:hAnsi="Arial" w:cs="Arial"/>
          <w:color w:val="003333"/>
          <w:sz w:val="18"/>
          <w:szCs w:val="18"/>
          <w:lang w:eastAsia="ru-RU"/>
        </w:rPr>
        <w:t xml:space="preserve"> в ящики. Битая птица с признаками плесени, </w:t>
      </w:r>
      <w:proofErr w:type="spellStart"/>
      <w:r w:rsidRPr="008D0E46">
        <w:rPr>
          <w:rFonts w:ascii="Arial" w:eastAsia="Times New Roman" w:hAnsi="Arial" w:cs="Arial"/>
          <w:color w:val="003333"/>
          <w:sz w:val="18"/>
          <w:szCs w:val="18"/>
          <w:lang w:eastAsia="ru-RU"/>
        </w:rPr>
        <w:t>ослизнения</w:t>
      </w:r>
      <w:proofErr w:type="spellEnd"/>
      <w:r w:rsidRPr="008D0E46">
        <w:rPr>
          <w:rFonts w:ascii="Arial" w:eastAsia="Times New Roman" w:hAnsi="Arial" w:cs="Arial"/>
          <w:color w:val="003333"/>
          <w:sz w:val="18"/>
          <w:szCs w:val="18"/>
          <w:lang w:eastAsia="ru-RU"/>
        </w:rPr>
        <w:t>, запахом закисания и увлажненной поверхностью к перевозке не допускается.</w:t>
      </w:r>
    </w:p>
    <w:p w:rsidR="005C02D7" w:rsidRPr="008D0E46" w:rsidRDefault="005C02D7" w:rsidP="008D0E46">
      <w:pPr>
        <w:rPr>
          <w:szCs w:val="24"/>
        </w:rPr>
      </w:pPr>
    </w:p>
    <w:sectPr w:rsidR="005C02D7" w:rsidRPr="008D0E46" w:rsidSect="00E20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165"/>
    <w:multiLevelType w:val="multilevel"/>
    <w:tmpl w:val="DF66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8182C"/>
    <w:multiLevelType w:val="multilevel"/>
    <w:tmpl w:val="FAC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A1DBC"/>
    <w:multiLevelType w:val="multilevel"/>
    <w:tmpl w:val="E2F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B84B45"/>
    <w:multiLevelType w:val="multilevel"/>
    <w:tmpl w:val="BC9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BB27FD"/>
    <w:multiLevelType w:val="multilevel"/>
    <w:tmpl w:val="92C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9241C9"/>
    <w:multiLevelType w:val="multilevel"/>
    <w:tmpl w:val="F37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B43B3"/>
    <w:multiLevelType w:val="multilevel"/>
    <w:tmpl w:val="CB18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9F4569"/>
    <w:multiLevelType w:val="multilevel"/>
    <w:tmpl w:val="211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EE0D9D"/>
    <w:multiLevelType w:val="multilevel"/>
    <w:tmpl w:val="C466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277676"/>
    <w:multiLevelType w:val="multilevel"/>
    <w:tmpl w:val="975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954C35"/>
    <w:multiLevelType w:val="hybridMultilevel"/>
    <w:tmpl w:val="341A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B611B2"/>
    <w:multiLevelType w:val="multilevel"/>
    <w:tmpl w:val="120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0828B4"/>
    <w:multiLevelType w:val="multilevel"/>
    <w:tmpl w:val="99B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C06CD8"/>
    <w:multiLevelType w:val="multilevel"/>
    <w:tmpl w:val="E37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
  </w:num>
  <w:num w:numId="4">
    <w:abstractNumId w:val="3"/>
  </w:num>
  <w:num w:numId="5">
    <w:abstractNumId w:val="13"/>
  </w:num>
  <w:num w:numId="6">
    <w:abstractNumId w:val="7"/>
  </w:num>
  <w:num w:numId="7">
    <w:abstractNumId w:val="0"/>
  </w:num>
  <w:num w:numId="8">
    <w:abstractNumId w:val="12"/>
  </w:num>
  <w:num w:numId="9">
    <w:abstractNumId w:val="6"/>
  </w:num>
  <w:num w:numId="10">
    <w:abstractNumId w:val="9"/>
  </w:num>
  <w:num w:numId="11">
    <w:abstractNumId w:val="11"/>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C3D"/>
    <w:rsid w:val="00007803"/>
    <w:rsid w:val="001A4140"/>
    <w:rsid w:val="002624F7"/>
    <w:rsid w:val="00264829"/>
    <w:rsid w:val="00392F6A"/>
    <w:rsid w:val="003A1729"/>
    <w:rsid w:val="003E1265"/>
    <w:rsid w:val="00447391"/>
    <w:rsid w:val="004A73C8"/>
    <w:rsid w:val="005C02D7"/>
    <w:rsid w:val="005D3357"/>
    <w:rsid w:val="006449B9"/>
    <w:rsid w:val="00660015"/>
    <w:rsid w:val="006639B6"/>
    <w:rsid w:val="006C1734"/>
    <w:rsid w:val="008764EE"/>
    <w:rsid w:val="00887808"/>
    <w:rsid w:val="008D0E46"/>
    <w:rsid w:val="009445AB"/>
    <w:rsid w:val="00A21706"/>
    <w:rsid w:val="00C8606E"/>
    <w:rsid w:val="00D97715"/>
    <w:rsid w:val="00E01C3D"/>
    <w:rsid w:val="00E207D6"/>
    <w:rsid w:val="00F67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7D6"/>
  </w:style>
  <w:style w:type="paragraph" w:styleId="2">
    <w:name w:val="heading 2"/>
    <w:basedOn w:val="a"/>
    <w:link w:val="20"/>
    <w:uiPriority w:val="9"/>
    <w:qFormat/>
    <w:rsid w:val="004A7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5AB"/>
    <w:pPr>
      <w:ind w:left="720"/>
      <w:contextualSpacing/>
    </w:pPr>
  </w:style>
  <w:style w:type="character" w:styleId="a4">
    <w:name w:val="Hyperlink"/>
    <w:basedOn w:val="a0"/>
    <w:uiPriority w:val="99"/>
    <w:unhideWhenUsed/>
    <w:rsid w:val="003A1729"/>
    <w:rPr>
      <w:color w:val="0000FF" w:themeColor="hyperlink"/>
      <w:u w:val="single"/>
    </w:rPr>
  </w:style>
  <w:style w:type="paragraph" w:styleId="a5">
    <w:name w:val="Normal (Web)"/>
    <w:basedOn w:val="a"/>
    <w:uiPriority w:val="99"/>
    <w:semiHidden/>
    <w:unhideWhenUsed/>
    <w:rsid w:val="005D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357"/>
  </w:style>
  <w:style w:type="character" w:customStyle="1" w:styleId="20">
    <w:name w:val="Заголовок 2 Знак"/>
    <w:basedOn w:val="a0"/>
    <w:link w:val="2"/>
    <w:uiPriority w:val="9"/>
    <w:rsid w:val="004A73C8"/>
    <w:rPr>
      <w:rFonts w:ascii="Times New Roman" w:eastAsia="Times New Roman" w:hAnsi="Times New Roman" w:cs="Times New Roman"/>
      <w:b/>
      <w:bCs/>
      <w:sz w:val="36"/>
      <w:szCs w:val="36"/>
      <w:lang w:eastAsia="ru-RU"/>
    </w:rPr>
  </w:style>
  <w:style w:type="character" w:styleId="a6">
    <w:name w:val="Strong"/>
    <w:basedOn w:val="a0"/>
    <w:uiPriority w:val="22"/>
    <w:qFormat/>
    <w:rsid w:val="004A73C8"/>
    <w:rPr>
      <w:b/>
      <w:bCs/>
    </w:rPr>
  </w:style>
  <w:style w:type="paragraph" w:styleId="HTML">
    <w:name w:val="HTML Preformatted"/>
    <w:basedOn w:val="a"/>
    <w:link w:val="HTML0"/>
    <w:uiPriority w:val="99"/>
    <w:semiHidden/>
    <w:unhideWhenUsed/>
    <w:rsid w:val="00D9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71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97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7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5AB"/>
    <w:pPr>
      <w:ind w:left="720"/>
      <w:contextualSpacing/>
    </w:pPr>
  </w:style>
  <w:style w:type="character" w:styleId="a4">
    <w:name w:val="Hyperlink"/>
    <w:basedOn w:val="a0"/>
    <w:uiPriority w:val="99"/>
    <w:unhideWhenUsed/>
    <w:rsid w:val="003A1729"/>
    <w:rPr>
      <w:color w:val="0000FF" w:themeColor="hyperlink"/>
      <w:u w:val="single"/>
    </w:rPr>
  </w:style>
  <w:style w:type="paragraph" w:styleId="a5">
    <w:name w:val="Normal (Web)"/>
    <w:basedOn w:val="a"/>
    <w:uiPriority w:val="99"/>
    <w:semiHidden/>
    <w:unhideWhenUsed/>
    <w:rsid w:val="005D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357"/>
  </w:style>
  <w:style w:type="character" w:customStyle="1" w:styleId="20">
    <w:name w:val="Заголовок 2 Знак"/>
    <w:basedOn w:val="a0"/>
    <w:link w:val="2"/>
    <w:uiPriority w:val="9"/>
    <w:rsid w:val="004A73C8"/>
    <w:rPr>
      <w:rFonts w:ascii="Times New Roman" w:eastAsia="Times New Roman" w:hAnsi="Times New Roman" w:cs="Times New Roman"/>
      <w:b/>
      <w:bCs/>
      <w:sz w:val="36"/>
      <w:szCs w:val="36"/>
      <w:lang w:eastAsia="ru-RU"/>
    </w:rPr>
  </w:style>
  <w:style w:type="character" w:styleId="a6">
    <w:name w:val="Strong"/>
    <w:basedOn w:val="a0"/>
    <w:uiPriority w:val="22"/>
    <w:qFormat/>
    <w:rsid w:val="004A73C8"/>
    <w:rPr>
      <w:b/>
      <w:bCs/>
    </w:rPr>
  </w:style>
  <w:style w:type="paragraph" w:styleId="HTML">
    <w:name w:val="HTML Preformatted"/>
    <w:basedOn w:val="a"/>
    <w:link w:val="HTML0"/>
    <w:uiPriority w:val="99"/>
    <w:semiHidden/>
    <w:unhideWhenUsed/>
    <w:rsid w:val="00D9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71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97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836295">
      <w:bodyDiv w:val="1"/>
      <w:marLeft w:val="0"/>
      <w:marRight w:val="0"/>
      <w:marTop w:val="0"/>
      <w:marBottom w:val="0"/>
      <w:divBdr>
        <w:top w:val="none" w:sz="0" w:space="0" w:color="auto"/>
        <w:left w:val="none" w:sz="0" w:space="0" w:color="auto"/>
        <w:bottom w:val="none" w:sz="0" w:space="0" w:color="auto"/>
        <w:right w:val="none" w:sz="0" w:space="0" w:color="auto"/>
      </w:divBdr>
    </w:div>
    <w:div w:id="376977105">
      <w:bodyDiv w:val="1"/>
      <w:marLeft w:val="0"/>
      <w:marRight w:val="0"/>
      <w:marTop w:val="0"/>
      <w:marBottom w:val="0"/>
      <w:divBdr>
        <w:top w:val="none" w:sz="0" w:space="0" w:color="auto"/>
        <w:left w:val="none" w:sz="0" w:space="0" w:color="auto"/>
        <w:bottom w:val="none" w:sz="0" w:space="0" w:color="auto"/>
        <w:right w:val="none" w:sz="0" w:space="0" w:color="auto"/>
      </w:divBdr>
    </w:div>
    <w:div w:id="918096715">
      <w:bodyDiv w:val="1"/>
      <w:marLeft w:val="0"/>
      <w:marRight w:val="0"/>
      <w:marTop w:val="0"/>
      <w:marBottom w:val="0"/>
      <w:divBdr>
        <w:top w:val="none" w:sz="0" w:space="0" w:color="auto"/>
        <w:left w:val="none" w:sz="0" w:space="0" w:color="auto"/>
        <w:bottom w:val="none" w:sz="0" w:space="0" w:color="auto"/>
        <w:right w:val="none" w:sz="0" w:space="0" w:color="auto"/>
      </w:divBdr>
    </w:div>
    <w:div w:id="988557892">
      <w:bodyDiv w:val="1"/>
      <w:marLeft w:val="0"/>
      <w:marRight w:val="0"/>
      <w:marTop w:val="0"/>
      <w:marBottom w:val="0"/>
      <w:divBdr>
        <w:top w:val="none" w:sz="0" w:space="0" w:color="auto"/>
        <w:left w:val="none" w:sz="0" w:space="0" w:color="auto"/>
        <w:bottom w:val="none" w:sz="0" w:space="0" w:color="auto"/>
        <w:right w:val="none" w:sz="0" w:space="0" w:color="auto"/>
      </w:divBdr>
    </w:div>
    <w:div w:id="1652057744">
      <w:bodyDiv w:val="1"/>
      <w:marLeft w:val="0"/>
      <w:marRight w:val="0"/>
      <w:marTop w:val="0"/>
      <w:marBottom w:val="0"/>
      <w:divBdr>
        <w:top w:val="none" w:sz="0" w:space="0" w:color="auto"/>
        <w:left w:val="none" w:sz="0" w:space="0" w:color="auto"/>
        <w:bottom w:val="none" w:sz="0" w:space="0" w:color="auto"/>
        <w:right w:val="none" w:sz="0" w:space="0" w:color="auto"/>
      </w:divBdr>
    </w:div>
    <w:div w:id="1788087254">
      <w:bodyDiv w:val="1"/>
      <w:marLeft w:val="0"/>
      <w:marRight w:val="0"/>
      <w:marTop w:val="0"/>
      <w:marBottom w:val="0"/>
      <w:divBdr>
        <w:top w:val="none" w:sz="0" w:space="0" w:color="auto"/>
        <w:left w:val="none" w:sz="0" w:space="0" w:color="auto"/>
        <w:bottom w:val="none" w:sz="0" w:space="0" w:color="auto"/>
        <w:right w:val="none" w:sz="0" w:space="0" w:color="auto"/>
      </w:divBdr>
    </w:div>
    <w:div w:id="1859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E02B-EAD4-43A6-87EF-30DC4E0F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Чубаев Александр</dc:creator>
  <cp:lastModifiedBy>singe_000</cp:lastModifiedBy>
  <cp:revision>2</cp:revision>
  <dcterms:created xsi:type="dcterms:W3CDTF">2014-12-02T12:31:00Z</dcterms:created>
  <dcterms:modified xsi:type="dcterms:W3CDTF">2014-12-02T12:31:00Z</dcterms:modified>
</cp:coreProperties>
</file>